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58F" w14:textId="77777777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bookmarkStart w:id="0" w:name="_Hlk108421710"/>
    </w:p>
    <w:p w14:paraId="7E4FA949" w14:textId="2DF94788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0D49FF78" w14:textId="0790D58B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20</w:t>
      </w: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 Gorffennaf 2022</w:t>
      </w:r>
    </w:p>
    <w:p w14:paraId="6ADA4AB9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719AE2" w14:textId="77777777" w:rsidR="00E93D92" w:rsidRPr="00E93D92" w:rsidRDefault="00E93D92" w:rsidP="00E93D9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4FBDB9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Annwyl </w:t>
      </w:r>
      <w:proofErr w:type="spellStart"/>
      <w:r w:rsidRPr="00E93D92">
        <w:rPr>
          <w:rFonts w:ascii="Arial" w:eastAsia="Arial" w:hAnsi="Arial" w:cs="Arial"/>
          <w:sz w:val="24"/>
          <w:szCs w:val="24"/>
          <w:lang w:val="cy-GB"/>
        </w:rPr>
        <w:t>Randdeiliad</w:t>
      </w:r>
      <w:proofErr w:type="spellEnd"/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62E3215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Rwy'n ysgrifennu atoch i roi'r wybodaeth ddiweddaraf i chi am gynigion i ymestyn ac adlinio darpariaeth ysgolion arbennig a Chanolfannau Adnoddau Arbenigol ar gyfer disgyblion ledled Caerdydd sydd ag Anghenion Dysgu Cymhleth a Chyflyrau'r Sbectrwm Awtistiaeth a gyhoeddir gan y Cyngor fel y nodir isod: </w:t>
      </w:r>
    </w:p>
    <w:p w14:paraId="25441B3C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Sefydlu Canolfan Adnoddau Arbenigol ag 20 o leoedd ar gyfer plant oed cynradd ag Anghenion Dysgu Cymhleth yn Ysgol Gynradd Moorland o fis Medi 2023 </w:t>
      </w:r>
    </w:p>
    <w:p w14:paraId="40D58AD6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>Sefydlu Canolfan Adnoddau Arbenigol â 30 o leoedd ar gyfer dysgwyr ag anghenion dysgu cymhleth yn Ysgol Uwchradd Willows o fis Medi 2023</w:t>
      </w:r>
    </w:p>
    <w:p w14:paraId="5B3C1CDE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Cynyddu’r nifer dynodedig yng Nghanolfan Adnoddau Arbenigol Ysgol Uwchradd Llanisien i ddysgwyr â chyflwr y Sbectrwm Awtistig o 20 i 45 o leoedd o fis Medi 2022 </w:t>
      </w:r>
    </w:p>
    <w:p w14:paraId="2C2C446B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Sefydlu Canolfan Adnoddau â 30 o leoedd yn Ysgol Gyfun Gymraeg Glantaf ochr yn ochr â'r Ganolfan Adnoddau Arbenigol presennol sydd â 30 o leoedd ar gyfer dysgwyr â chyflwr y Sbectrwm Awtistig o fis Medi 2023 </w:t>
      </w:r>
    </w:p>
    <w:p w14:paraId="3949998F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>Cynyddu nifer dynodedig Ysgol Arbennig Tŷ Gwyn o 198 i 240 o fis Medi 2022</w:t>
      </w:r>
    </w:p>
    <w:p w14:paraId="5794D0E0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>Cynyddu nifer dynodedig Ysgol Arbennig The Hollies o 90 i 119 o fis Medi 2022; cynyddu nifer dynodedig Ysgol Arbennig The Hollies ymhellach o 119 i 150 o fis Medi 2023</w:t>
      </w:r>
    </w:p>
    <w:p w14:paraId="031DF79F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>Cynyddu'r nifer dynodedig yn y Ganolfan Adnoddau Arbenigol yn Ysgol Gynradd Llanisien Fach ar gyfer dysgwyr ag anghenion dysgu cymhleth o 20 i 30 o leoedd o fis Medi 2023</w:t>
      </w:r>
    </w:p>
    <w:p w14:paraId="2FB144DC" w14:textId="77777777" w:rsidR="00E93D92" w:rsidRPr="00E93D92" w:rsidRDefault="00E93D92" w:rsidP="00E93D92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Cynyddu'r nifer dynodedig yn y Ganolfan Adnoddau Arbenigol yn Ysgol Gynradd Pentre-baen ar gyfer dysgwyr â Chyflwr y Sbectrwm Awtistig o 20 i 24 o leoedd o fis Medi 2022. </w:t>
      </w:r>
    </w:p>
    <w:p w14:paraId="3EAB8B4F" w14:textId="77777777" w:rsidR="00E93D92" w:rsidRPr="00E93D92" w:rsidRDefault="00E93D92" w:rsidP="00E93D9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Yn ei gyfarfod ar 14 Gorffennaf 2022, ystyriodd y Cabinet y cynnig, y gwrthwynebiadau statudol a gyflwynwyd ac ymateb yr awdurdod lleol iddynt. </w:t>
      </w:r>
    </w:p>
    <w:p w14:paraId="7F9E22FB" w14:textId="77777777" w:rsid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5037A0E7" w14:textId="77777777" w:rsid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560C28F2" w14:textId="70B0F86F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Nodwyd bod dau wrthwynebiad, y ddau yn ymwneud â'r cynnig ar gyfer Ysgol Arbennig Tŷ Gwyn.   Ceir crynodeb o’r pryderon a godwyd yn yr adroddiad gwrthwynebu, ynghyd â’r ymateb gan yr awdurdod lleol.   Ystyriwyd bod yr ymatebion a roddwyd gan yr awdurdod lleol yn ateb y materion a godwyd. </w:t>
      </w:r>
    </w:p>
    <w:p w14:paraId="2B8B9E30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Mae’r adroddiad gwrthwynebu ar gael i’w weld ar wefan y Cyngor: </w:t>
      </w:r>
    </w:p>
    <w:p w14:paraId="26405BD9" w14:textId="77777777" w:rsidR="00E93D92" w:rsidRPr="00E93D92" w:rsidRDefault="00E93D92" w:rsidP="00E93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93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Agenda for Cabinet on Thursday, 14th July, 2022, 2.00 </w:t>
        </w:r>
        <w:proofErr w:type="gramStart"/>
        <w:r w:rsidRPr="00E93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pm :</w:t>
        </w:r>
        <w:proofErr w:type="gramEnd"/>
        <w:r w:rsidRPr="00E93D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Cardiff Council (moderngov.co.uk)</w:t>
        </w:r>
      </w:hyperlink>
    </w:p>
    <w:p w14:paraId="0E106775" w14:textId="77777777" w:rsidR="00E93D92" w:rsidRPr="00E93D92" w:rsidRDefault="00E93D92" w:rsidP="00E93D92">
      <w:pPr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265D9BE4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93D92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Cymeradwyodd y Cabinet y cynigion fel a nodir uchod heb eu newid. </w:t>
      </w:r>
    </w:p>
    <w:p w14:paraId="70324FFE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Roedd y Cabinet yn fodlon y bydd y cynigion yn: </w:t>
      </w:r>
    </w:p>
    <w:p w14:paraId="5533BF21" w14:textId="77777777" w:rsidR="00E93D92" w:rsidRPr="00E93D92" w:rsidRDefault="00E93D92" w:rsidP="00E93D92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Darparu lleoedd ysgol priodol o ansawdd uchel i bobl ifanc ag anghenion dysgu cymhleth ac awtistiaeth. </w:t>
      </w:r>
    </w:p>
    <w:p w14:paraId="30DEFBE0" w14:textId="77777777" w:rsidR="00E93D92" w:rsidRPr="00E93D92" w:rsidRDefault="00E93D92" w:rsidP="00E93D92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Cynyddu nifer y lleoedd Canolfan Adnoddau Arbenigol ar gyfer dysgwyr cynradd, uwchradd ac ôl-16 sydd ag anghenion dysgu cymhleth ac awtistiaeth.  Byddai hyn yn helpu i sicrhau bod digon o leoedd i ateb y galw cynyddol sy'n deillio o boblogaeth gynyddol o ddisgyblion a nifer cynyddol o achosion ac o nodi Anghenion Dysgu Cymhleth ac Awtistiaeth yng Nghaerdydd. </w:t>
      </w:r>
    </w:p>
    <w:p w14:paraId="75719B1C" w14:textId="77777777" w:rsidR="00E93D92" w:rsidRPr="00E93D92" w:rsidRDefault="00E93D92" w:rsidP="00E93D92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Sicrhau y byddai rhai disgyblion sy'n byw yng Nghaerdydd yn teithio pellteroedd llai i gael mynediad at ddarpariaeth arbenigol nag y byddent yn ei wneud i gyrraedd darpariaeth amgen y tu allan i Gaerdydd  </w:t>
      </w:r>
    </w:p>
    <w:p w14:paraId="2258801A" w14:textId="77777777" w:rsidR="00E93D92" w:rsidRPr="00E93D92" w:rsidRDefault="00E93D92" w:rsidP="00E93D92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Lleihau'r angen i ariannu lleoedd mewn ysgolion arbennig mewn ardaloedd cyngor arall neu mewn ysgolion annibynnol gan y bydd lleoedd addas ychwanegol yn Ysgolion Caerdydd.  </w:t>
      </w:r>
    </w:p>
    <w:p w14:paraId="383733E5" w14:textId="77777777" w:rsidR="00E93D92" w:rsidRPr="00E93D92" w:rsidRDefault="00E93D92" w:rsidP="00E93D92">
      <w:pPr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Rhoi’r cyfle i gyflogi staff arbenigol ychwanegol a gweithio'n agosach gyda gwasanaethau arbenigol yng Nghaerdydd a fyddai’n gwella addysgu cynhwysol ysgolion prif ffrwd a byddai o fudd i’r holl ddisgyblion  yn yr ysgolion. </w:t>
      </w:r>
    </w:p>
    <w:p w14:paraId="38CEB8DA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3D92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Bydd y newidiadau arfaethedig ar gyfer Ysgol Uwchradd Llanisien, Ysgol Arbennig Tŷ Gwyn, Ysgol Arbennig The Hollies ac Ysgol Gynradd Pentre-baen yn dod i rym o fis Medi 2022. </w:t>
      </w:r>
    </w:p>
    <w:p w14:paraId="64449A90" w14:textId="77777777" w:rsid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y-GB"/>
        </w:rPr>
      </w:pPr>
    </w:p>
    <w:p w14:paraId="5AC1EF75" w14:textId="77777777" w:rsid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y-GB"/>
        </w:rPr>
      </w:pPr>
    </w:p>
    <w:p w14:paraId="38D47DBA" w14:textId="77777777" w:rsidR="00E93D92" w:rsidRDefault="00E93D92" w:rsidP="00E93D92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val="cy-GB"/>
        </w:rPr>
      </w:pPr>
    </w:p>
    <w:p w14:paraId="6D9642CF" w14:textId="5D0C3830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Bydd y newidiadau arfaethedig ar gyfer Ysgol Gynradd Moorland, Ysgol Uwchradd Willows, Ysgol Gyfun Gymraeg Glantaf, Ysgol Gynradd Llanisien Fach a'r cynnydd pellach mewn lleoedd ar gyfer Ysgol Arbennig Hollies yn dod i rym o fis Medi 2023. </w:t>
      </w:r>
    </w:p>
    <w:p w14:paraId="388DE135" w14:textId="77777777" w:rsidR="00E93D92" w:rsidRPr="00E93D92" w:rsidRDefault="00E93D92" w:rsidP="00E93D9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93D92">
        <w:rPr>
          <w:rFonts w:ascii="Arial" w:eastAsia="Arial" w:hAnsi="Arial" w:cs="Arial"/>
          <w:b/>
          <w:bCs/>
          <w:sz w:val="24"/>
          <w:szCs w:val="24"/>
          <w:lang w:val="cy-GB"/>
        </w:rPr>
        <w:t>Atgyfeirio</w:t>
      </w:r>
      <w:proofErr w:type="spellEnd"/>
      <w:r w:rsidRPr="00E93D92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Penderfyniad yr Awdurdod Lleol at Weinidogion Cymru</w:t>
      </w:r>
    </w:p>
    <w:p w14:paraId="36057836" w14:textId="77777777" w:rsidR="00E93D92" w:rsidRPr="00E93D92" w:rsidRDefault="00E93D92" w:rsidP="00E93D9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Dan adran 54 Deddf 2013 os yw'r cynigion wedi'u cymeradwyo gan awdurdod lleol, caiff y cyrff canlynol, cyn diwedd y 28 diwrnod gan ddechrau ar ddiwrnod y penderfyniad, </w:t>
      </w:r>
      <w:proofErr w:type="spellStart"/>
      <w:r w:rsidRPr="00E93D92">
        <w:rPr>
          <w:rFonts w:ascii="Arial" w:eastAsia="Arial" w:hAnsi="Arial" w:cs="Arial"/>
          <w:sz w:val="24"/>
          <w:szCs w:val="24"/>
          <w:lang w:val="cy-GB"/>
        </w:rPr>
        <w:t>atgyfeirio'r</w:t>
      </w:r>
      <w:proofErr w:type="spellEnd"/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 cynnig at Weinidogion Cymru i'w ystyried;</w:t>
      </w:r>
    </w:p>
    <w:p w14:paraId="0AE16DD0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i. Awdurdod lleol arall y mae'r cynigion yn effeithio arno;</w:t>
      </w:r>
    </w:p>
    <w:p w14:paraId="053E6EE7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ii</w:t>
      </w:r>
      <w:proofErr w:type="spellEnd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. Corff crefyddol priodol unrhyw ysgol yr effeithir arno;</w:t>
      </w:r>
    </w:p>
    <w:p w14:paraId="47313915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iii</w:t>
      </w:r>
      <w:proofErr w:type="spellEnd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. Corff Llywodraethu ysgol sefydledig neu wirfoddol sy’n destun y cynigion;</w:t>
      </w:r>
    </w:p>
    <w:p w14:paraId="4667B810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iv</w:t>
      </w:r>
      <w:proofErr w:type="spellEnd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. Ymddiriedolaeth sy'n dal eiddo ar ran ysgol wirfoddol neu sefydledig sy'n destun y cynigion; a</w:t>
      </w:r>
    </w:p>
    <w:p w14:paraId="140D2B10" w14:textId="77777777" w:rsidR="00E93D92" w:rsidRPr="00E93D92" w:rsidRDefault="00E93D92" w:rsidP="00E93D92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>v.</w:t>
      </w:r>
      <w:proofErr w:type="spellEnd"/>
      <w:r w:rsidRPr="00E93D92"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sefydliad addysg bellach y mae’r cynigion yn effeithio arno</w:t>
      </w:r>
    </w:p>
    <w:p w14:paraId="5839B1D8" w14:textId="77777777" w:rsidR="00E93D92" w:rsidRPr="00E93D92" w:rsidRDefault="00E93D92" w:rsidP="00E93D92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Mae’r penderfyniad yn amodol ar y gweithdrefnau galw i mewn fel y nodir yng nghyfansoddiad y Cyngor sy'n galluogi adolygu penderfyniadau’r Cabinet.   Os oes galw i mewn ar gyfer y penderfyniad, rhoddir gwybod i’r holl </w:t>
      </w:r>
      <w:proofErr w:type="spellStart"/>
      <w:r w:rsidRPr="00E93D92">
        <w:rPr>
          <w:rFonts w:ascii="Arial" w:eastAsia="Arial" w:hAnsi="Arial" w:cs="Arial"/>
          <w:sz w:val="24"/>
          <w:szCs w:val="24"/>
          <w:lang w:val="cy-GB"/>
        </w:rPr>
        <w:t>randdeiliaid</w:t>
      </w:r>
      <w:proofErr w:type="spellEnd"/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38688BAD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Os oes gennych unrhyw gwestiynau neu os hoffech ragor o wybodaeth, cysylltwch â’r Tîm Cynllunio Trefniadaeth Ysgolion ar 029 2087 2917 neu e-bostiwch:  </w:t>
      </w:r>
    </w:p>
    <w:p w14:paraId="1DC34E61" w14:textId="77777777" w:rsidR="00E93D92" w:rsidRPr="00E93D92" w:rsidRDefault="00E93D92" w:rsidP="00E93D9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E93D92">
          <w:rPr>
            <w:rFonts w:ascii="Arial" w:eastAsia="Arial" w:hAnsi="Arial" w:cs="Arial"/>
            <w:color w:val="0563C1"/>
            <w:sz w:val="24"/>
            <w:szCs w:val="24"/>
            <w:u w:val="single"/>
            <w:lang w:val="cy-GB"/>
          </w:rPr>
          <w:t>ymatebionysgolion@caerdydd.gov.uk</w:t>
        </w:r>
      </w:hyperlink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8A2B39B" w14:textId="77777777" w:rsidR="00E93D92" w:rsidRPr="00E93D92" w:rsidRDefault="00E93D92" w:rsidP="00E93D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D12F61" w14:textId="77777777" w:rsidR="00E93D92" w:rsidRPr="00E93D92" w:rsidRDefault="00E93D92" w:rsidP="00E93D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>Cofion</w:t>
      </w:r>
    </w:p>
    <w:p w14:paraId="28136F8F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AB9A31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0082C2" wp14:editId="60A544E2">
            <wp:extent cx="1394460" cy="464820"/>
            <wp:effectExtent l="0" t="0" r="0" b="0"/>
            <wp:docPr id="3" name="Picture 3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0A17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5AE859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3D92">
        <w:rPr>
          <w:rFonts w:ascii="Arial" w:eastAsia="Arial" w:hAnsi="Arial" w:cs="Arial"/>
          <w:sz w:val="24"/>
          <w:szCs w:val="24"/>
          <w:lang w:val="cy-GB"/>
        </w:rPr>
        <w:t xml:space="preserve">Richard Portas  </w:t>
      </w:r>
    </w:p>
    <w:p w14:paraId="18908FED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3D92">
        <w:rPr>
          <w:rFonts w:ascii="Arial" w:eastAsia="Arial" w:hAnsi="Arial" w:cs="Arial"/>
          <w:b/>
          <w:bCs/>
          <w:sz w:val="24"/>
          <w:szCs w:val="24"/>
          <w:lang w:val="cy-GB"/>
        </w:rPr>
        <w:t>Gyfarwyddwr y Rhaglen</w:t>
      </w:r>
    </w:p>
    <w:p w14:paraId="7CEE38A8" w14:textId="77777777" w:rsidR="00E93D92" w:rsidRPr="00E93D92" w:rsidRDefault="00E93D92" w:rsidP="00E93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3D92">
        <w:rPr>
          <w:rFonts w:ascii="Arial" w:eastAsia="Arial" w:hAnsi="Arial" w:cs="Arial"/>
          <w:b/>
          <w:bCs/>
          <w:sz w:val="24"/>
          <w:szCs w:val="24"/>
          <w:lang w:val="cy-GB"/>
        </w:rPr>
        <w:t>Trefniadaeth Ysgolion</w:t>
      </w:r>
    </w:p>
    <w:p w14:paraId="4F3A08A4" w14:textId="3D2232C3" w:rsidR="00230CCD" w:rsidRDefault="00230CCD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bookmarkEnd w:id="0"/>
    <w:sectPr w:rsidR="00230CCD" w:rsidSect="00154ABA">
      <w:footerReference w:type="default" r:id="rId10"/>
      <w:headerReference w:type="first" r:id="rId11"/>
      <w:footerReference w:type="first" r:id="rId12"/>
      <w:pgSz w:w="11906" w:h="16838"/>
      <w:pgMar w:top="284" w:right="1133" w:bottom="1440" w:left="1440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B63D" w14:textId="77777777" w:rsidR="000D1BBC" w:rsidRDefault="000D1BBC" w:rsidP="00EA626A">
      <w:pPr>
        <w:spacing w:after="0" w:line="240" w:lineRule="auto"/>
      </w:pPr>
      <w:r>
        <w:separator/>
      </w:r>
    </w:p>
  </w:endnote>
  <w:endnote w:type="continuationSeparator" w:id="0">
    <w:p w14:paraId="419E04F9" w14:textId="77777777" w:rsidR="000D1BBC" w:rsidRDefault="000D1BBC" w:rsidP="00E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421"/>
    </w:tblGrid>
    <w:tr w:rsidR="0024253C" w:rsidRPr="0024253C" w14:paraId="1CB476F7" w14:textId="77777777" w:rsidTr="0024253C">
      <w:trPr>
        <w:trHeight w:val="2259"/>
      </w:trPr>
      <w:tc>
        <w:tcPr>
          <w:tcW w:w="5529" w:type="dxa"/>
          <w:tcBorders>
            <w:right w:val="single" w:sz="4" w:space="0" w:color="auto"/>
          </w:tcBorders>
        </w:tcPr>
        <w:p w14:paraId="31CE835A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Mae eich gwybodaeth yn cael ei phrosesu dan Ddeddf Diogelu Data 2018 i gyflawni tasgau cyfreithiol a rheoliadol Cyngor Caerdydd fel awdurdod lleol. I gael rhagor o wybodaeth am y data personol rydym yn ei gadw ac am ba mor hir, darllenwch ein Polisi Preifatrwydd; </w:t>
          </w:r>
          <w:hyperlink r:id="rId1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https://www.cardiff.gov.uk/CYM/Hafan/Ymwadiad/Pages/default.aspx</w:t>
            </w:r>
          </w:hyperlink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 </w:t>
          </w:r>
        </w:p>
        <w:p w14:paraId="5A91CE96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</w:p>
        <w:p w14:paraId="26AF47DB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u w:val="none"/>
              <w:lang w:val="cy-GB"/>
            </w:rPr>
            <w:t xml:space="preserve">Os oes gennych bryderon ynghylch sut mae eich data wedi cael ei drin, cysylltwch â Swyddog Diogelu Data’r Cyngor yn </w:t>
          </w:r>
          <w:hyperlink r:id="rId2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diogeludata@caerdydd.gov.uk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. 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br/>
          </w:r>
        </w:p>
        <w:p w14:paraId="7E678388" w14:textId="1F35E1D6" w:rsidR="0024253C" w:rsidRPr="0024253C" w:rsidRDefault="0024253C" w:rsidP="0024253C">
          <w:pPr>
            <w:rPr>
              <w:rFonts w:ascii="Arial" w:hAnsi="Arial" w:cs="Arial"/>
              <w:color w:val="000000" w:themeColor="text1"/>
              <w:sz w:val="16"/>
              <w:szCs w:val="16"/>
              <w:u w:val="single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Rhannwyd eich gwybodaeth â Xerox i gysylltu â chi heddiw. I gael rhagor o wybodaeth am sut mae Xerox yn rheoli data personol, darllenwch y Polisi Preifatrwydd yn; </w:t>
          </w:r>
          <w:hyperlink r:id="rId3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www.xerox.co.uk/en-gb/about/privacy-policy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</w:p>
      </w:tc>
      <w:tc>
        <w:tcPr>
          <w:tcW w:w="5421" w:type="dxa"/>
          <w:tcBorders>
            <w:left w:val="single" w:sz="4" w:space="0" w:color="auto"/>
          </w:tcBorders>
        </w:tcPr>
        <w:p w14:paraId="642DE726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is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processed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under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Data Protection Act 2018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fulfil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Cardiff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legal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regulatory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tasks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as 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local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authority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what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hold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long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keep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it for,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please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www.cardiff.gov.uk/ENG/Home/New_Disclaimer/Pages/default.aspx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</w:t>
          </w:r>
        </w:p>
        <w:p w14:paraId="500988A0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18CB4A94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If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have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concerns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about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handled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Protection Officer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dataprotection@cardiff.gov.uk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</w:p>
        <w:p w14:paraId="49F8CB2F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6897A57C" w14:textId="77777777" w:rsidR="0024253C" w:rsidRPr="0024253C" w:rsidRDefault="0024253C" w:rsidP="0024253C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shared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with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in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order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today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manage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following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link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www.xerox.co.uk/en-gb/about/privacy-policy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>.</w:t>
          </w:r>
        </w:p>
      </w:tc>
    </w:tr>
  </w:tbl>
  <w:p w14:paraId="21ED51B4" w14:textId="77777777" w:rsidR="0024253C" w:rsidRPr="0024253C" w:rsidRDefault="0024253C">
    <w:pPr>
      <w:pStyle w:val="Footer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8FBF" w14:textId="63B97C7C" w:rsidR="00241CE7" w:rsidRDefault="00241CE7" w:rsidP="00241CE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345CBA9" wp14:editId="07A2EB1D">
          <wp:extent cx="5391150" cy="100203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EB0A" w14:textId="77777777" w:rsidR="000D1BBC" w:rsidRDefault="000D1BBC" w:rsidP="00EA626A">
      <w:pPr>
        <w:spacing w:after="0" w:line="240" w:lineRule="auto"/>
      </w:pPr>
      <w:r>
        <w:separator/>
      </w:r>
    </w:p>
  </w:footnote>
  <w:footnote w:type="continuationSeparator" w:id="0">
    <w:p w14:paraId="276E7AC3" w14:textId="77777777" w:rsidR="000D1BBC" w:rsidRDefault="000D1BBC" w:rsidP="00E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4364" w14:textId="03827CFB" w:rsidR="0024253C" w:rsidRDefault="0024253C" w:rsidP="0024253C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35FFFB" wp14:editId="39E7717C">
          <wp:simplePos x="0" y="0"/>
          <wp:positionH relativeFrom="column">
            <wp:posOffset>4239895</wp:posOffset>
          </wp:positionH>
          <wp:positionV relativeFrom="page">
            <wp:posOffset>276225</wp:posOffset>
          </wp:positionV>
          <wp:extent cx="2122805" cy="943556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sti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0"/>
                  <a:stretch/>
                </pic:blipFill>
                <pic:spPr bwMode="auto">
                  <a:xfrm>
                    <a:off x="0" y="0"/>
                    <a:ext cx="2122805" cy="943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20"/>
    <w:multiLevelType w:val="hybridMultilevel"/>
    <w:tmpl w:val="B50CF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C36C5"/>
    <w:multiLevelType w:val="hybridMultilevel"/>
    <w:tmpl w:val="7DB8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947C2"/>
    <w:multiLevelType w:val="hybridMultilevel"/>
    <w:tmpl w:val="7ABA9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73817"/>
    <w:multiLevelType w:val="hybridMultilevel"/>
    <w:tmpl w:val="7D86F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20CB6"/>
    <w:multiLevelType w:val="hybridMultilevel"/>
    <w:tmpl w:val="982C4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CE6E98"/>
    <w:multiLevelType w:val="hybridMultilevel"/>
    <w:tmpl w:val="2AFA3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43A87"/>
    <w:multiLevelType w:val="hybridMultilevel"/>
    <w:tmpl w:val="F4B69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A"/>
    <w:rsid w:val="00002FC7"/>
    <w:rsid w:val="00085BF7"/>
    <w:rsid w:val="00095A85"/>
    <w:rsid w:val="000B3C7F"/>
    <w:rsid w:val="000D1BBC"/>
    <w:rsid w:val="00154ABA"/>
    <w:rsid w:val="001C5410"/>
    <w:rsid w:val="00230CCD"/>
    <w:rsid w:val="00241CE7"/>
    <w:rsid w:val="0024253C"/>
    <w:rsid w:val="002609EA"/>
    <w:rsid w:val="003715E2"/>
    <w:rsid w:val="00402F18"/>
    <w:rsid w:val="004068F3"/>
    <w:rsid w:val="00577817"/>
    <w:rsid w:val="00581F87"/>
    <w:rsid w:val="006004D5"/>
    <w:rsid w:val="006A1AD8"/>
    <w:rsid w:val="007462BE"/>
    <w:rsid w:val="007822E2"/>
    <w:rsid w:val="007F2BB8"/>
    <w:rsid w:val="00804AA5"/>
    <w:rsid w:val="00877352"/>
    <w:rsid w:val="008A05C2"/>
    <w:rsid w:val="00980F7E"/>
    <w:rsid w:val="009D2657"/>
    <w:rsid w:val="009D37C4"/>
    <w:rsid w:val="00A11D10"/>
    <w:rsid w:val="00A162A3"/>
    <w:rsid w:val="00A91D2B"/>
    <w:rsid w:val="00B6055D"/>
    <w:rsid w:val="00BF0EEE"/>
    <w:rsid w:val="00C157B6"/>
    <w:rsid w:val="00C157BA"/>
    <w:rsid w:val="00C33C87"/>
    <w:rsid w:val="00C71D25"/>
    <w:rsid w:val="00C93A59"/>
    <w:rsid w:val="00D42B4C"/>
    <w:rsid w:val="00D56913"/>
    <w:rsid w:val="00D57767"/>
    <w:rsid w:val="00D85E27"/>
    <w:rsid w:val="00DE45AC"/>
    <w:rsid w:val="00E93D92"/>
    <w:rsid w:val="00EA626A"/>
    <w:rsid w:val="00EC2D63"/>
    <w:rsid w:val="00F234BF"/>
    <w:rsid w:val="00FC2C31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3580"/>
  <w15:chartTrackingRefBased/>
  <w15:docId w15:val="{EC4B0DFA-EF0D-410F-B798-C7FF91A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6A"/>
  </w:style>
  <w:style w:type="paragraph" w:styleId="Footer">
    <w:name w:val="footer"/>
    <w:basedOn w:val="Normal"/>
    <w:link w:val="Foot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6A"/>
  </w:style>
  <w:style w:type="character" w:styleId="Hyperlink">
    <w:name w:val="Hyperlink"/>
    <w:basedOn w:val="DefaultParagraphFont"/>
    <w:uiPriority w:val="99"/>
    <w:unhideWhenUsed/>
    <w:rsid w:val="002425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B605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B6055D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1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2" w:color="D3DBE4"/>
                    <w:right w:val="none" w:sz="0" w:space="0" w:color="auto"/>
                  </w:divBdr>
                  <w:divsChild>
                    <w:div w:id="3377309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responses@cardiff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diff.moderngov.co.uk/ieListDocuments.aspx?CId=151&amp;MId=7829&amp;Ver=4&amp;LLL=0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erox.co.uk/en-gb/about/privacy-policy" TargetMode="External"/><Relationship Id="rId2" Type="http://schemas.openxmlformats.org/officeDocument/2006/relationships/hyperlink" Target="mailto:diogeludata@caerdydd.gov.uk" TargetMode="External"/><Relationship Id="rId1" Type="http://schemas.openxmlformats.org/officeDocument/2006/relationships/hyperlink" Target="https://www.cardiff.gov.uk/CYM/Hafan/Ymwadiad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CE7390F964D8FA84E500C936B2E" ma:contentTypeVersion="3" ma:contentTypeDescription="Create a new document." ma:contentTypeScope="" ma:versionID="8984af8d41368067acad3d3344bd30de">
  <xsd:schema xmlns:xsd="http://www.w3.org/2001/XMLSchema" xmlns:xs="http://www.w3.org/2001/XMLSchema" xmlns:p="http://schemas.microsoft.com/office/2006/metadata/properties" xmlns:ns1="http://schemas.microsoft.com/sharepoint/v3" xmlns:ns2="00d98344-5a31-40d4-a460-0c76e4496cf4" targetNamespace="http://schemas.microsoft.com/office/2006/metadata/properties" ma:root="true" ma:fieldsID="4da7e3e738c4e96d18ac0aaf9588b2a3" ns1:_="" ns2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1FD2B2-6667-4F37-99A6-5FECA0167353}"/>
</file>

<file path=customXml/itemProps2.xml><?xml version="1.0" encoding="utf-8"?>
<ds:datastoreItem xmlns:ds="http://schemas.openxmlformats.org/officeDocument/2006/customXml" ds:itemID="{22810075-70FA-430E-A127-C764954BF8F6}"/>
</file>

<file path=customXml/itemProps3.xml><?xml version="1.0" encoding="utf-8"?>
<ds:datastoreItem xmlns:ds="http://schemas.openxmlformats.org/officeDocument/2006/customXml" ds:itemID="{C3011BD6-5385-4C11-BDD2-E88E005E5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Claire</dc:creator>
  <cp:keywords/>
  <dc:description/>
  <cp:lastModifiedBy>Phillips, Rosalie</cp:lastModifiedBy>
  <cp:revision>2</cp:revision>
  <cp:lastPrinted>2019-09-18T11:08:00Z</cp:lastPrinted>
  <dcterms:created xsi:type="dcterms:W3CDTF">2022-07-19T08:14:00Z</dcterms:created>
  <dcterms:modified xsi:type="dcterms:W3CDTF">2022-07-19T08:14:00Z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0x010100AEE5ECE7390F964D8FA84E500C936B2E</vt:lpwstr>
  </property>
</Properties>
</file>